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CC" w:rsidRPr="00B01F31" w:rsidRDefault="004525CC" w:rsidP="00452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4525CC" w:rsidRPr="00B01F31" w:rsidRDefault="004525CC" w:rsidP="00452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p w:rsidR="004525CC" w:rsidRPr="00B01F31" w:rsidRDefault="004525CC" w:rsidP="004525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4525CC" w:rsidRPr="00B01F31" w:rsidRDefault="004525CC" w:rsidP="00452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5CC" w:rsidRPr="00B01F31" w:rsidRDefault="004525CC" w:rsidP="00452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ЗАКЛЮЧЕНИЕ</w:t>
      </w:r>
    </w:p>
    <w:p w:rsidR="004525CC" w:rsidRPr="00B01F31" w:rsidRDefault="004525CC" w:rsidP="004525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2019-2024 годы»</w:t>
      </w:r>
    </w:p>
    <w:p w:rsidR="004525CC" w:rsidRPr="00B01F31" w:rsidRDefault="004525CC" w:rsidP="00452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5CC" w:rsidRPr="00B01F31" w:rsidRDefault="004525CC" w:rsidP="004525C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01F31">
        <w:rPr>
          <w:rFonts w:ascii="Times New Roman" w:hAnsi="Times New Roman"/>
          <w:sz w:val="28"/>
          <w:szCs w:val="28"/>
          <w:u w:val="single"/>
        </w:rPr>
        <w:t xml:space="preserve">25 июня 2020 года </w:t>
      </w:r>
      <w:r w:rsidRPr="00B01F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B01F31">
        <w:rPr>
          <w:rFonts w:ascii="Times New Roman" w:hAnsi="Times New Roman"/>
          <w:sz w:val="28"/>
          <w:szCs w:val="28"/>
          <w:u w:val="single"/>
        </w:rPr>
        <w:t xml:space="preserve">№ 45 </w:t>
      </w:r>
    </w:p>
    <w:p w:rsidR="004525CC" w:rsidRPr="00B01F31" w:rsidRDefault="004525CC" w:rsidP="00452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город Красноуральск</w:t>
      </w:r>
    </w:p>
    <w:p w:rsidR="004525CC" w:rsidRPr="00B01F31" w:rsidRDefault="004525CC" w:rsidP="00452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5CC" w:rsidRPr="00B01F31" w:rsidRDefault="004525CC" w:rsidP="004525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B01F31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4525CC" w:rsidRPr="00B01F31" w:rsidRDefault="004525CC" w:rsidP="00452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16.06.2020 № 3283 – на 1 листе.</w:t>
      </w:r>
    </w:p>
    <w:p w:rsidR="004525CC" w:rsidRPr="00B01F31" w:rsidRDefault="004525CC" w:rsidP="00452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B01F31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B01F31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«Подготовка градостроительной документации на территорию городского округа Красноуральск на 2019-2024 годы» (далее – Проект) – на 4 листах.</w:t>
      </w:r>
    </w:p>
    <w:p w:rsidR="004525CC" w:rsidRPr="00B01F31" w:rsidRDefault="004525CC" w:rsidP="00452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3. Пояснительная записка к Проекту – на 1 листе.</w:t>
      </w:r>
    </w:p>
    <w:p w:rsidR="004525CC" w:rsidRPr="00B01F31" w:rsidRDefault="004525CC" w:rsidP="00452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4. Справочный материал – на 21 листе.</w:t>
      </w:r>
    </w:p>
    <w:p w:rsidR="004525CC" w:rsidRPr="00B01F31" w:rsidRDefault="004525CC" w:rsidP="00452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B01F31">
        <w:rPr>
          <w:rFonts w:ascii="Times New Roman" w:hAnsi="Times New Roman"/>
          <w:b/>
          <w:i/>
          <w:sz w:val="28"/>
          <w:szCs w:val="28"/>
        </w:rPr>
        <w:t>орган:</w:t>
      </w:r>
      <w:r w:rsidRPr="00B01F31">
        <w:rPr>
          <w:rFonts w:ascii="Times New Roman" w:hAnsi="Times New Roman"/>
          <w:sz w:val="28"/>
          <w:szCs w:val="28"/>
        </w:rPr>
        <w:t xml:space="preserve">  19</w:t>
      </w:r>
      <w:proofErr w:type="gramEnd"/>
      <w:r w:rsidRPr="00B01F31">
        <w:rPr>
          <w:rFonts w:ascii="Times New Roman" w:hAnsi="Times New Roman"/>
          <w:sz w:val="28"/>
          <w:szCs w:val="28"/>
        </w:rPr>
        <w:t xml:space="preserve"> июня 2020 года.</w:t>
      </w:r>
    </w:p>
    <w:p w:rsidR="004525CC" w:rsidRPr="00B01F31" w:rsidRDefault="004525CC" w:rsidP="00452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B01F31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4525CC" w:rsidRPr="00B01F31" w:rsidRDefault="004525CC" w:rsidP="004525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B01F31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B01F31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B01F31">
        <w:rPr>
          <w:rFonts w:ascii="Times New Roman" w:hAnsi="Times New Roman"/>
          <w:sz w:val="28"/>
          <w:szCs w:val="28"/>
        </w:rPr>
        <w:t xml:space="preserve"> «Подготовка градостроительной документации на территорию городского округа Красноуральск на 2019-2024 годы»; соответствия их показателям бюджета городского округа Красноуральск.</w:t>
      </w:r>
      <w:r w:rsidRPr="00B01F3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525CC" w:rsidRPr="00B01F31" w:rsidRDefault="004525CC" w:rsidP="00452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B01F31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статья 8 Положения о Контрольном органе городского округа Красноуральск, утвержденного решением Думы городского округа Красноуральск от 26.09.2019 № 202, пункты 14,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 Стандарт внешнего муниципального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</w:t>
      </w:r>
      <w:r w:rsidRPr="00B01F31">
        <w:rPr>
          <w:rFonts w:ascii="Times New Roman" w:hAnsi="Times New Roman"/>
          <w:sz w:val="28"/>
          <w:szCs w:val="28"/>
        </w:rPr>
        <w:lastRenderedPageBreak/>
        <w:t xml:space="preserve">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4525CC" w:rsidRPr="00B01F31" w:rsidRDefault="004525CC" w:rsidP="004525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525CC" w:rsidRPr="00B01F31" w:rsidRDefault="004525CC" w:rsidP="004525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4525CC" w:rsidRPr="00B01F31" w:rsidRDefault="004525CC" w:rsidP="004525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1.</w:t>
      </w:r>
      <w:r w:rsidRPr="00B01F31">
        <w:rPr>
          <w:rFonts w:ascii="Times New Roman" w:hAnsi="Times New Roman"/>
          <w:sz w:val="28"/>
          <w:szCs w:val="28"/>
        </w:rPr>
        <w:t xml:space="preserve"> Муниципальная программа «Подготовка градостроительной документации на территорию городского округа Красноуральск на 2019-2024 годы» утверждена постановлением администрации городского округа Красноуральск от 25.10.2018 № 1313 (в редакции от 29.05.2020 № 696, далее - Программа).</w:t>
      </w:r>
    </w:p>
    <w:p w:rsidR="004525CC" w:rsidRPr="00B01F31" w:rsidRDefault="004525CC" w:rsidP="004525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Проектом предлагается установить общий объем финансирования Программы, в размере </w:t>
      </w:r>
      <w:r w:rsidRPr="00B01F31">
        <w:rPr>
          <w:rFonts w:ascii="Times New Roman" w:hAnsi="Times New Roman"/>
          <w:b/>
          <w:sz w:val="28"/>
          <w:szCs w:val="28"/>
        </w:rPr>
        <w:t>14 798 943,44</w:t>
      </w:r>
      <w:r w:rsidRPr="00B01F31">
        <w:rPr>
          <w:rFonts w:ascii="Times New Roman" w:hAnsi="Times New Roman"/>
          <w:sz w:val="28"/>
          <w:szCs w:val="28"/>
        </w:rPr>
        <w:t xml:space="preserve"> рублей (за счет средств областного бюджета – 867 000,00 руб., местного бюджета – 13 931 943,44 руб.), а объем финансирования Программы 2020 года – </w:t>
      </w:r>
      <w:r w:rsidRPr="00B01F31">
        <w:rPr>
          <w:rFonts w:ascii="Times New Roman" w:hAnsi="Times New Roman"/>
          <w:b/>
          <w:sz w:val="28"/>
          <w:szCs w:val="28"/>
        </w:rPr>
        <w:t>3 909 423,44</w:t>
      </w:r>
      <w:r w:rsidRPr="00B01F31">
        <w:rPr>
          <w:rFonts w:ascii="Times New Roman" w:hAnsi="Times New Roman"/>
          <w:sz w:val="28"/>
          <w:szCs w:val="28"/>
        </w:rPr>
        <w:t xml:space="preserve"> рублей (за счет средств областного бюджета – 420 000,00 руб., местного бюджета – 3 489 423,44 руб.).</w:t>
      </w:r>
    </w:p>
    <w:p w:rsidR="004525CC" w:rsidRPr="00B01F31" w:rsidRDefault="004525CC" w:rsidP="004525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Происходит сокращение объемов затрат на реализацию Программы в 2020 году на </w:t>
      </w:r>
      <w:r w:rsidRPr="00B01F31">
        <w:rPr>
          <w:rFonts w:ascii="Times New Roman" w:hAnsi="Times New Roman"/>
          <w:b/>
          <w:sz w:val="28"/>
          <w:szCs w:val="28"/>
        </w:rPr>
        <w:t>489 146,16</w:t>
      </w:r>
      <w:r w:rsidRPr="00B01F31">
        <w:rPr>
          <w:rFonts w:ascii="Times New Roman" w:hAnsi="Times New Roman"/>
          <w:sz w:val="28"/>
          <w:szCs w:val="28"/>
        </w:rPr>
        <w:t xml:space="preserve"> рублей за счет средств местного бюджета. </w:t>
      </w:r>
    </w:p>
    <w:p w:rsidR="004525CC" w:rsidRPr="00B01F31" w:rsidRDefault="004525CC" w:rsidP="004525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– Управлением по архитектуре и градостроительству администрации городского округа Красноуральск в соответствии с пунктом 18 главы 3 Порядка № 220.</w:t>
      </w:r>
    </w:p>
    <w:p w:rsidR="004525CC" w:rsidRPr="00B01F31" w:rsidRDefault="004525CC" w:rsidP="00452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31">
        <w:rPr>
          <w:rFonts w:ascii="Times New Roman" w:hAnsi="Times New Roman"/>
          <w:bCs/>
          <w:sz w:val="28"/>
          <w:szCs w:val="28"/>
        </w:rPr>
        <w:t xml:space="preserve">Уточняемые объемы финансирования Программы на 2020 год, отраженные в Проекте, не соответствуют показателям местного бюджета согласно решению Думы городского округа Красноуральск от 30.04.2020 № 231 «О внесении изменений в решение Думы городского округа Красноуральск от 19 декабря 2019 года № 220 «О бюджете городского округа Красноуральск на 2020 год и плановый период 2021 и 2022 годов» (далее – Решение о бюджете). </w:t>
      </w:r>
    </w:p>
    <w:p w:rsidR="004525CC" w:rsidRPr="00B01F31" w:rsidRDefault="004525CC" w:rsidP="00452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4525CC" w:rsidRPr="00B01F31" w:rsidRDefault="004525CC" w:rsidP="004525CC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Указанные изменения происходят в связи с образовавшейся экономией по результатам заключения муниципального контракта от 25.05.2020 № 36 на проведение комплексных кадастровых работ в отношении кадастровых кварталов 66:51:0105013, 66:51:0101003, 66:51:0102004 в городском округе Красноуральск, общей стоимостью 161 067,30 рублей.</w:t>
      </w:r>
    </w:p>
    <w:p w:rsidR="004525CC" w:rsidRPr="00B01F31" w:rsidRDefault="004525CC" w:rsidP="004525C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Муниципальный контракт заключен в рамках мероприятия 1.5 «Проведение комплексных кадастровых работ», объем финансового обеспечения реализации которого на 2020 год составляет 918 000,00 рублей (за счет средств областного бюджета – 300 000,00 руб., местного бюджета – 618 000,00 руб.).</w:t>
      </w:r>
    </w:p>
    <w:p w:rsidR="004525CC" w:rsidRPr="00B01F31" w:rsidRDefault="004525CC" w:rsidP="004525C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С учетом условий софинансирования за счет средств областного бюджета в рамках государственной программы Свердловской области «</w:t>
      </w:r>
      <w:r w:rsidRPr="00B01F3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Реализация основных направлений государственной политики в </w:t>
      </w:r>
      <w:r w:rsidRPr="00B01F3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строительном комплексе Свердловской области до 2024 года», утвержденной постановлением Правительства Свердловской области от 24.10.2013 № 1296-ПП</w:t>
      </w:r>
      <w:r w:rsidRPr="00B01F31">
        <w:rPr>
          <w:rFonts w:ascii="Times New Roman" w:hAnsi="Times New Roman"/>
          <w:sz w:val="28"/>
          <w:szCs w:val="28"/>
        </w:rPr>
        <w:t xml:space="preserve">, по итогам торгов экономия составила 756 932,70 рубля, в том числе средства областного бюджета – 267 786,54 рублей, местного бюджета – 489 146,16 рублей.  </w:t>
      </w:r>
    </w:p>
    <w:p w:rsidR="004525CC" w:rsidRPr="00B01F31" w:rsidRDefault="004525CC" w:rsidP="004525C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Проектом предлагается сократить объемы финансирования мероприятия 1.5 на 489 146,16 рублей в части средств бюджета городского округа Красноуральск, экономия средств областного бюджета будет возвращена до конца 2020 года по решению Министерства строительства и развития инфраструктуры Свердловской области, являющегося главным</w:t>
      </w:r>
      <w:r w:rsidRPr="00B01F31">
        <w:rPr>
          <w:rFonts w:ascii="PT Serif" w:hAnsi="PT Serif"/>
          <w:color w:val="22272F"/>
          <w:sz w:val="19"/>
          <w:szCs w:val="19"/>
          <w:shd w:val="clear" w:color="auto" w:fill="FFFFFF"/>
        </w:rPr>
        <w:t xml:space="preserve"> </w:t>
      </w:r>
      <w:r w:rsidRPr="00B01F3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распорядителем средств областного бюджета, предусмотренных для предоставления субсидии городскому округу Красноуральск на проведение комплексных кадастровых работ.</w:t>
      </w:r>
    </w:p>
    <w:p w:rsidR="004525CC" w:rsidRPr="00B01F31" w:rsidRDefault="004525CC" w:rsidP="00452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4.</w:t>
      </w:r>
      <w:r w:rsidRPr="00B01F31">
        <w:rPr>
          <w:rFonts w:ascii="Times New Roman" w:hAnsi="Times New Roman"/>
          <w:sz w:val="28"/>
          <w:szCs w:val="28"/>
        </w:rPr>
        <w:t xml:space="preserve"> 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4525CC" w:rsidRPr="00B01F31" w:rsidRDefault="004525CC" w:rsidP="004525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Таким образом, в ходе проведения экспертизы Проекта,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4525CC" w:rsidRPr="00B01F31" w:rsidRDefault="004525CC" w:rsidP="00452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5.</w:t>
      </w:r>
      <w:r w:rsidRPr="00B01F31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4525CC" w:rsidRPr="00B01F31" w:rsidRDefault="004525CC" w:rsidP="00452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реализации» Паспорта Программы;</w:t>
      </w:r>
    </w:p>
    <w:p w:rsidR="004525CC" w:rsidRPr="00B01F31" w:rsidRDefault="004525CC" w:rsidP="00452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приложение «План мероприятий по выполнению Программы».</w:t>
      </w:r>
    </w:p>
    <w:p w:rsidR="004525CC" w:rsidRPr="00B01F31" w:rsidRDefault="004525CC" w:rsidP="00452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25CC" w:rsidRPr="00B01F31" w:rsidRDefault="004525CC" w:rsidP="004525CC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Вывод:</w:t>
      </w:r>
    </w:p>
    <w:p w:rsidR="004525CC" w:rsidRPr="00B01F31" w:rsidRDefault="004525CC" w:rsidP="00452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По итогам экспертизы представленного Проекта замечания финансово-экономического характера отсутствуют.</w:t>
      </w:r>
    </w:p>
    <w:p w:rsidR="004525CC" w:rsidRPr="00B01F31" w:rsidRDefault="004525CC" w:rsidP="00452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5CC" w:rsidRPr="00B01F31" w:rsidRDefault="004525CC" w:rsidP="00452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5CC" w:rsidRPr="00B01F31" w:rsidRDefault="004525CC" w:rsidP="00452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5CC" w:rsidRPr="00B01F31" w:rsidRDefault="004525CC" w:rsidP="00452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Исполнитель:</w:t>
      </w:r>
    </w:p>
    <w:p w:rsidR="004525CC" w:rsidRPr="00B01F31" w:rsidRDefault="004525CC" w:rsidP="004525CC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инспектор                                                                                     </w:t>
      </w:r>
      <w:proofErr w:type="spellStart"/>
      <w:r w:rsidRPr="00B01F31">
        <w:rPr>
          <w:rFonts w:ascii="Times New Roman" w:hAnsi="Times New Roman"/>
          <w:sz w:val="28"/>
          <w:szCs w:val="28"/>
        </w:rPr>
        <w:t>Е.В.Прозорова</w:t>
      </w:r>
      <w:proofErr w:type="spellEnd"/>
      <w:r w:rsidRPr="00B01F31">
        <w:rPr>
          <w:rFonts w:ascii="Times New Roman" w:hAnsi="Times New Roman"/>
          <w:sz w:val="28"/>
          <w:szCs w:val="28"/>
        </w:rPr>
        <w:t xml:space="preserve"> </w:t>
      </w:r>
    </w:p>
    <w:p w:rsidR="004525CC" w:rsidRDefault="004525CC" w:rsidP="004525CC"/>
    <w:p w:rsidR="00620D7A" w:rsidRDefault="004525CC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D03E5"/>
    <w:multiLevelType w:val="hybridMultilevel"/>
    <w:tmpl w:val="D764AF66"/>
    <w:lvl w:ilvl="0" w:tplc="63F88A4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CD"/>
    <w:rsid w:val="004525CC"/>
    <w:rsid w:val="00A95CB7"/>
    <w:rsid w:val="00DF36CD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CDA4F-B912-46E7-A3AD-48E3D23C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2020-07-14T04:33:00Z</dcterms:created>
  <dcterms:modified xsi:type="dcterms:W3CDTF">2020-07-14T04:33:00Z</dcterms:modified>
</cp:coreProperties>
</file>